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19154A0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414B0">
        <w:rPr>
          <w:rFonts w:ascii="Times New Roman" w:hAnsi="Times New Roman" w:cs="Times New Roman"/>
          <w:sz w:val="24"/>
          <w:szCs w:val="24"/>
        </w:rPr>
        <w:t>ый</w:t>
      </w:r>
      <w:r w:rsidRPr="004A6AD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D701B" w14:paraId="6C15BCE4" w14:textId="77777777" w:rsidTr="00DF3E74">
        <w:tc>
          <w:tcPr>
            <w:tcW w:w="4111" w:type="dxa"/>
          </w:tcPr>
          <w:p w14:paraId="604118F6" w14:textId="48EEAABF" w:rsidR="002D4AFC" w:rsidRPr="002414B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414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4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4A6AD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19A8815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2414B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2414B0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2414B0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2414B0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2414B0">
        <w:rPr>
          <w:noProof/>
          <w:sz w:val="24"/>
          <w:szCs w:val="24"/>
        </w:rPr>
        <w:t>857</w:t>
      </w:r>
      <w:r w:rsidR="00102979"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</w:t>
      </w:r>
      <w:r w:rsidRPr="002414B0">
        <w:rPr>
          <w:sz w:val="24"/>
          <w:szCs w:val="24"/>
        </w:rPr>
        <w:t xml:space="preserve">. </w:t>
      </w:r>
      <w:r w:rsidRPr="004A6AD7">
        <w:rPr>
          <w:sz w:val="24"/>
          <w:szCs w:val="24"/>
        </w:rPr>
        <w:t>м</w:t>
      </w:r>
      <w:r w:rsidRPr="002414B0">
        <w:rPr>
          <w:sz w:val="24"/>
          <w:szCs w:val="24"/>
        </w:rPr>
        <w:t xml:space="preserve">., </w:t>
      </w:r>
      <w:r w:rsidRPr="004A6AD7">
        <w:rPr>
          <w:sz w:val="24"/>
          <w:szCs w:val="24"/>
        </w:rPr>
        <w:t>с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кадастровым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номером</w:t>
      </w:r>
      <w:r w:rsidR="001964A6" w:rsidRPr="002414B0">
        <w:rPr>
          <w:sz w:val="24"/>
          <w:szCs w:val="24"/>
        </w:rPr>
        <w:t xml:space="preserve"> </w:t>
      </w:r>
      <w:r w:rsidR="001964A6" w:rsidRPr="002414B0">
        <w:rPr>
          <w:noProof/>
          <w:sz w:val="24"/>
          <w:szCs w:val="24"/>
        </w:rPr>
        <w:t>50:28:0050502:912</w:t>
      </w:r>
      <w:r w:rsidRPr="002414B0">
        <w:rPr>
          <w:sz w:val="24"/>
          <w:szCs w:val="24"/>
        </w:rPr>
        <w:t xml:space="preserve">, </w:t>
      </w:r>
      <w:r w:rsidRPr="004A6AD7">
        <w:rPr>
          <w:sz w:val="24"/>
          <w:szCs w:val="24"/>
        </w:rPr>
        <w:t>категория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</w:t>
      </w:r>
      <w:r w:rsidRPr="002414B0">
        <w:rPr>
          <w:sz w:val="24"/>
          <w:szCs w:val="24"/>
        </w:rPr>
        <w:t xml:space="preserve"> – «</w:t>
      </w:r>
      <w:r w:rsidR="00597746" w:rsidRPr="002414B0">
        <w:rPr>
          <w:noProof/>
          <w:sz w:val="24"/>
          <w:szCs w:val="24"/>
        </w:rPr>
        <w:t>Земли населенных пунктов</w:t>
      </w:r>
      <w:r w:rsidRPr="002414B0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вид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разрешенного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использования</w:t>
      </w:r>
      <w:r w:rsidRPr="002414B0">
        <w:rPr>
          <w:sz w:val="24"/>
          <w:szCs w:val="24"/>
        </w:rPr>
        <w:t xml:space="preserve"> – «</w:t>
      </w:r>
      <w:r w:rsidR="003E59E1" w:rsidRPr="002414B0">
        <w:rPr>
          <w:noProof/>
          <w:sz w:val="24"/>
          <w:szCs w:val="24"/>
        </w:rPr>
        <w:t>Для индивидуального жилищного строительства</w:t>
      </w:r>
      <w:r w:rsidRPr="002414B0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расположенный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по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адресу</w:t>
      </w:r>
      <w:r w:rsidRPr="002414B0">
        <w:rPr>
          <w:sz w:val="24"/>
          <w:szCs w:val="24"/>
        </w:rPr>
        <w:t xml:space="preserve">: </w:t>
      </w:r>
      <w:r w:rsidR="00D1191C" w:rsidRPr="002414B0">
        <w:rPr>
          <w:noProof/>
          <w:sz w:val="24"/>
          <w:szCs w:val="24"/>
        </w:rPr>
        <w:t>Московская область, г Домодедово, д Тургенево, Российская Федерация, гор. округ Домодедово</w:t>
      </w:r>
      <w:r w:rsidR="00D1191C" w:rsidRPr="002414B0">
        <w:rPr>
          <w:sz w:val="24"/>
          <w:szCs w:val="24"/>
        </w:rPr>
        <w:t>,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находящийся</w:t>
      </w:r>
      <w:r w:rsidRPr="002414B0">
        <w:rPr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в</w:t>
      </w:r>
      <w:r w:rsidR="00B20A56" w:rsidRPr="002414B0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муниципальной</w:t>
      </w:r>
      <w:r w:rsidR="00B20A56" w:rsidRPr="002414B0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собственности</w:t>
      </w:r>
      <w:r w:rsidR="00B20A56" w:rsidRPr="002414B0">
        <w:rPr>
          <w:sz w:val="24"/>
          <w:szCs w:val="24"/>
        </w:rPr>
        <w:t xml:space="preserve"> </w:t>
      </w:r>
      <w:r w:rsidRPr="002414B0">
        <w:rPr>
          <w:sz w:val="24"/>
          <w:szCs w:val="24"/>
        </w:rPr>
        <w:t>(</w:t>
      </w:r>
      <w:r w:rsidRPr="004A6AD7">
        <w:rPr>
          <w:sz w:val="24"/>
          <w:szCs w:val="24"/>
        </w:rPr>
        <w:t>государственная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регистрация</w:t>
      </w:r>
      <w:r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права</w:t>
      </w:r>
      <w:r w:rsidRPr="002414B0">
        <w:rPr>
          <w:sz w:val="24"/>
          <w:szCs w:val="24"/>
        </w:rPr>
        <w:t xml:space="preserve"> № </w:t>
      </w:r>
      <w:r w:rsidR="00244032" w:rsidRPr="002414B0">
        <w:rPr>
          <w:noProof/>
          <w:sz w:val="24"/>
          <w:szCs w:val="24"/>
        </w:rPr>
        <w:t>50:28:0050502:912-50/422/2023-1</w:t>
      </w:r>
      <w:r w:rsidR="001611BB" w:rsidRPr="002414B0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2414B0">
        <w:rPr>
          <w:sz w:val="24"/>
          <w:szCs w:val="24"/>
        </w:rPr>
        <w:t xml:space="preserve">  </w:t>
      </w:r>
      <w:r w:rsidR="00244032" w:rsidRPr="002414B0">
        <w:rPr>
          <w:noProof/>
          <w:sz w:val="24"/>
          <w:szCs w:val="24"/>
        </w:rPr>
        <w:t>23.01.2023</w:t>
      </w:r>
      <w:r w:rsidR="00C80637" w:rsidRPr="002414B0">
        <w:rPr>
          <w:sz w:val="24"/>
          <w:szCs w:val="24"/>
        </w:rPr>
        <w:t xml:space="preserve"> </w:t>
      </w:r>
      <w:r w:rsidRPr="002414B0">
        <w:rPr>
          <w:sz w:val="24"/>
          <w:szCs w:val="24"/>
        </w:rPr>
        <w:t>) (</w:t>
      </w:r>
      <w:r w:rsidRPr="004A6AD7">
        <w:rPr>
          <w:sz w:val="24"/>
          <w:szCs w:val="24"/>
        </w:rPr>
        <w:t>далее</w:t>
      </w:r>
      <w:r w:rsidRPr="002414B0">
        <w:rPr>
          <w:sz w:val="24"/>
          <w:szCs w:val="24"/>
        </w:rPr>
        <w:t xml:space="preserve"> – </w:t>
      </w:r>
      <w:r w:rsidRPr="004A6AD7">
        <w:rPr>
          <w:sz w:val="24"/>
          <w:szCs w:val="24"/>
        </w:rPr>
        <w:t>Земельный</w:t>
      </w:r>
      <w:r w:rsidR="00073D0F" w:rsidRPr="002414B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</w:t>
      </w:r>
      <w:r w:rsidRPr="002414B0">
        <w:rPr>
          <w:sz w:val="24"/>
          <w:szCs w:val="24"/>
        </w:rPr>
        <w:t>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>.</w:t>
      </w:r>
    </w:p>
    <w:p w14:paraId="68C1D9A7" w14:textId="6F03B84C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2414B0">
        <w:rPr>
          <w:sz w:val="24"/>
          <w:szCs w:val="24"/>
        </w:rPr>
        <w:t>.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729A8330" w14:textId="77777777" w:rsidR="002414B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Остафьево Приаэродромная территория аэродрома; Москва (Домодедово) Приаэродромная территория аэродрома; Третья подзона аэродрома Москва (Домодедово) Третья подзона Сектор 3.1; Пятая подзона аэродрома Мос</w:t>
      </w:r>
      <w:r w:rsidR="002414B0">
        <w:rPr>
          <w:rFonts w:ascii="Times New Roman" w:hAnsi="Times New Roman" w:cs="Times New Roman"/>
          <w:noProof/>
          <w:sz w:val="24"/>
          <w:szCs w:val="24"/>
        </w:rPr>
        <w:t>ква (Домодедово) Пятая подзона.</w:t>
      </w:r>
    </w:p>
    <w:p w14:paraId="3962B4EA" w14:textId="77777777" w:rsidR="00FD780B" w:rsidRDefault="00FD780B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D780B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водоохранная зона реки Рожайка. Земельный участок частично расположен: водоохранная зона ручья Безымянного, притока реки Рожайка в городских округах Подольск и Домодедово Московской области; прибрежная защитная полоса ручья Безымянного, притока реки Рожайка в городских округах Подольск и Домодедово Московской области. </w:t>
      </w:r>
    </w:p>
    <w:p w14:paraId="474CD77E" w14:textId="21684D1A" w:rsidR="002414B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3" w:name="_GoBack"/>
      <w:bookmarkEnd w:id="3"/>
      <w:r w:rsidRPr="004A6AD7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</w:t>
      </w:r>
      <w:r w:rsidR="002414B0">
        <w:rPr>
          <w:rFonts w:ascii="Times New Roman" w:hAnsi="Times New Roman" w:cs="Times New Roman"/>
          <w:noProof/>
          <w:sz w:val="24"/>
          <w:szCs w:val="24"/>
        </w:rPr>
        <w:t>о кодекса Российской Федерации.</w:t>
      </w:r>
    </w:p>
    <w:p w14:paraId="411D5651" w14:textId="4AC7D358" w:rsidR="001D268C" w:rsidRPr="004A6AD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Для данного земельного участка обеспечен доступ посредством земельного участка (земельных участков) с кадастровым номером (кадастровыми номерами): 50:28:0050502:530.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4A6AD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6C8DE222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>Договор заключается на срок</w:t>
      </w:r>
      <w:r w:rsidR="00D47D3D">
        <w:t xml:space="preserve"> </w:t>
      </w:r>
      <w:r w:rsidR="00BC0DA8" w:rsidRPr="00D47D3D">
        <w:t>_______</w:t>
      </w:r>
      <w:r w:rsidR="008B735B" w:rsidRPr="004A6AD7">
        <w:t>лет</w:t>
      </w:r>
      <w:r w:rsidR="008B735B" w:rsidRPr="00D47D3D">
        <w:t>/</w:t>
      </w:r>
      <w:r w:rsidR="008B735B" w:rsidRPr="004A6AD7">
        <w:t>месяцев</w:t>
      </w:r>
      <w:r w:rsidR="00BC0DA8" w:rsidRPr="00D47D3D">
        <w:t xml:space="preserve"> </w:t>
      </w:r>
      <w:r w:rsidR="00BC0DA8" w:rsidRPr="004A6AD7">
        <w:t>с</w:t>
      </w:r>
      <w:r w:rsidR="00D47D3D">
        <w:t xml:space="preserve"> </w:t>
      </w:r>
      <w:r w:rsidR="00D47D3D" w:rsidRPr="004A6AD7">
        <w:t>«___» __________ 20___ года</w:t>
      </w:r>
      <w:r w:rsidR="00D47D3D">
        <w:t xml:space="preserve"> </w:t>
      </w:r>
      <w:r w:rsidR="00B63980" w:rsidRPr="004A6AD7">
        <w:t>по</w:t>
      </w:r>
      <w:r w:rsidR="00D47D3D">
        <w:t xml:space="preserve"> </w:t>
      </w:r>
      <w:r w:rsidR="00D47D3D" w:rsidRPr="004A6AD7">
        <w:t>«___» __________ 20___ года</w:t>
      </w:r>
      <w:r w:rsidR="00AC5C76" w:rsidRPr="004A6AD7">
        <w:t>.</w:t>
      </w:r>
      <w:r w:rsidR="00D47D3D" w:rsidRPr="004A6AD7">
        <w:t xml:space="preserve"> 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4.1.1. Досрочно расторгнуть Договор в порядке и в случаях, предусмотренных </w:t>
      </w:r>
      <w:r w:rsidRPr="004A6AD7">
        <w:lastRenderedPageBreak/>
        <w:t>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4.3.2. Возводить с соблюдением правил землепользования и застройки здания, строения, </w:t>
      </w:r>
      <w:r w:rsidRPr="004A6AD7">
        <w:lastRenderedPageBreak/>
        <w:t>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lastRenderedPageBreak/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371140B7"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r w:rsidR="008D701B" w:rsidRPr="008D701B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="008D701B">
        <w:t>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1EA31C09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</w:t>
      </w:r>
      <w:r w:rsidRPr="001D1B46">
        <w:lastRenderedPageBreak/>
        <w:t xml:space="preserve">усиленной квалифицированной электронной подписью. </w:t>
      </w:r>
    </w:p>
    <w:p w14:paraId="27177D83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13BDE372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1AFB044" w14:textId="77777777" w:rsidR="002B4151" w:rsidRPr="004A6AD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2414B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414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414B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414B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4B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77777777" w:rsidR="00FB52C4" w:rsidRPr="002414B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2414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414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414B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4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2414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1B3EC54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414B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(Апл)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857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D47D3D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D47D3D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4104822D" w14:textId="770B8AD8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414B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0ADADD24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414B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2414B0" w:rsidRPr="004A6AD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2414B0">
        <w:rPr>
          <w:rFonts w:ascii="Times New Roman" w:hAnsi="Times New Roman" w:cs="Times New Roman"/>
          <w:sz w:val="24"/>
          <w:szCs w:val="24"/>
        </w:rPr>
        <w:t>__</w:t>
      </w:r>
      <w:r w:rsidR="002414B0" w:rsidRPr="004A6AD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2414B0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4A6AD7" w14:paraId="79021525" w14:textId="77777777" w:rsidTr="00D47D3D">
        <w:tc>
          <w:tcPr>
            <w:tcW w:w="2500" w:type="pct"/>
          </w:tcPr>
          <w:p w14:paraId="3C6A20DA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85C25AF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414B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F4F3E" w14:textId="77777777" w:rsidR="007508EB" w:rsidRDefault="007508EB" w:rsidP="00195C19">
      <w:r>
        <w:separator/>
      </w:r>
    </w:p>
  </w:endnote>
  <w:endnote w:type="continuationSeparator" w:id="0">
    <w:p w14:paraId="16B54520" w14:textId="77777777" w:rsidR="007508EB" w:rsidRDefault="007508E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3D951" w14:textId="77777777" w:rsidR="007508EB" w:rsidRDefault="007508EB" w:rsidP="00195C19">
      <w:r>
        <w:separator/>
      </w:r>
    </w:p>
  </w:footnote>
  <w:footnote w:type="continuationSeparator" w:id="0">
    <w:p w14:paraId="52592712" w14:textId="77777777" w:rsidR="007508EB" w:rsidRDefault="007508E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14B0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058C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D780B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E76E0-A1A8-415B-83DD-4A638F00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3</cp:revision>
  <cp:lastPrinted>2022-02-16T11:57:00Z</cp:lastPrinted>
  <dcterms:created xsi:type="dcterms:W3CDTF">2024-03-04T12:25:00Z</dcterms:created>
  <dcterms:modified xsi:type="dcterms:W3CDTF">2024-03-29T06:37:00Z</dcterms:modified>
</cp:coreProperties>
</file>